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6C68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 xml:space="preserve">                                                                                          Alla c.a. della Dirigente Scolastic</w:t>
      </w:r>
      <w:r>
        <w:rPr>
          <w:rFonts w:ascii="Garamond" w:eastAsia="Garamond" w:hAnsi="Garamond" w:cs="Garamond"/>
          <w:sz w:val="28"/>
          <w:szCs w:val="28"/>
        </w:rPr>
        <w:t>a</w:t>
      </w:r>
    </w:p>
    <w:p w14:paraId="4386984A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Prof.ssa Rimanti Fabrizia</w:t>
      </w:r>
    </w:p>
    <w:p w14:paraId="1D8D25CD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Garamond" w:eastAsia="Garamond" w:hAnsi="Garamond" w:cs="Garamond"/>
          <w:color w:val="000000"/>
        </w:rPr>
      </w:pPr>
    </w:p>
    <w:p w14:paraId="4AEFF7EC" w14:textId="488FBB4B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Oggetto: CONFERMA ISCRIZIONE SCUOLA DELL’INFANZIA A.S. 202</w:t>
      </w:r>
      <w:r w:rsidR="005F3205">
        <w:rPr>
          <w:rFonts w:ascii="Garamond" w:eastAsia="Garamond" w:hAnsi="Garamond" w:cs="Garamond"/>
          <w:b/>
          <w:color w:val="000000"/>
          <w:sz w:val="24"/>
          <w:szCs w:val="24"/>
        </w:rPr>
        <w:t>4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/202</w:t>
      </w:r>
      <w:r w:rsidR="005F3205">
        <w:rPr>
          <w:rFonts w:ascii="Garamond" w:eastAsia="Garamond" w:hAnsi="Garamond" w:cs="Garamond"/>
          <w:b/>
          <w:color w:val="000000"/>
          <w:sz w:val="24"/>
          <w:szCs w:val="24"/>
        </w:rPr>
        <w:t>5</w:t>
      </w:r>
    </w:p>
    <w:p w14:paraId="7306F964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6D9A574E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_l_   </w:t>
      </w:r>
      <w:proofErr w:type="spellStart"/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sottoscritt</w:t>
      </w:r>
      <w:proofErr w:type="spellEnd"/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__ ___________________________________________</w:t>
      </w:r>
    </w:p>
    <w:p w14:paraId="55142D6B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021F32DF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in qualità di</w:t>
      </w:r>
    </w:p>
    <w:p w14:paraId="01EF560E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ab/>
        <w:t>𑂽 padre                       𑂽tutore</w:t>
      </w:r>
    </w:p>
    <w:p w14:paraId="55C4FDAD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ab/>
        <w:t>𑂽 madre                      𑂽affidatario</w:t>
      </w:r>
    </w:p>
    <w:p w14:paraId="0144B53B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43E94D09" w14:textId="77777777" w:rsidR="005432B5" w:rsidRDefault="00320DF7" w:rsidP="00320DF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DICHIARA DI RICONFERMARE</w:t>
      </w:r>
    </w:p>
    <w:p w14:paraId="683D1960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8"/>
          <w:szCs w:val="28"/>
        </w:rPr>
      </w:pPr>
    </w:p>
    <w:tbl>
      <w:tblPr>
        <w:tblStyle w:val="a0"/>
        <w:tblW w:w="10916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5432B5" w14:paraId="589ED005" w14:textId="77777777">
        <w:tc>
          <w:tcPr>
            <w:tcW w:w="10916" w:type="dxa"/>
          </w:tcPr>
          <w:p w14:paraId="0B036BA5" w14:textId="77777777" w:rsidR="005432B5" w:rsidRDefault="005432B5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1D453E68" w14:textId="77777777" w:rsidR="005432B5" w:rsidRDefault="00320DF7" w:rsidP="00320D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L’iscrizione del/della propri_  figli__ ______________________________</w:t>
            </w:r>
            <w:r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>______________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___</w:t>
            </w:r>
          </w:p>
          <w:p w14:paraId="0477EEBB" w14:textId="77777777" w:rsidR="005432B5" w:rsidRDefault="00320DF7" w:rsidP="00320D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 xml:space="preserve">                                                                                    (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 xml:space="preserve"> Cognome e nome)</w:t>
            </w:r>
          </w:p>
          <w:p w14:paraId="080E3256" w14:textId="77777777" w:rsidR="005432B5" w:rsidRDefault="005432B5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23ADBBC6" w14:textId="77777777" w:rsidR="005432B5" w:rsidRDefault="00320DF7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Nat</w:t>
            </w:r>
            <w:proofErr w:type="spellEnd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_   a ______________________________ il________________________</w:t>
            </w:r>
          </w:p>
          <w:p w14:paraId="5B096D0D" w14:textId="77777777" w:rsidR="005432B5" w:rsidRDefault="005432B5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13A96890" w14:textId="77777777" w:rsidR="005432B5" w:rsidRDefault="00320DF7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Alla scuola dell’Infanzia di_______________________________</w:t>
            </w:r>
            <w:proofErr w:type="spellStart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Sez</w:t>
            </w:r>
            <w:proofErr w:type="spellEnd"/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._______</w:t>
            </w:r>
          </w:p>
          <w:p w14:paraId="651D11CF" w14:textId="77777777" w:rsidR="005432B5" w:rsidRDefault="005432B5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  <w:p w14:paraId="27412691" w14:textId="77115F3F" w:rsidR="005432B5" w:rsidRDefault="00320DF7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Per l’anno scolastico 202</w:t>
            </w:r>
            <w:r w:rsidR="0085059C"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>3/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202</w:t>
            </w:r>
            <w:r w:rsidR="0085059C">
              <w:rPr>
                <w:rFonts w:ascii="Garamond" w:eastAsia="Garamond" w:hAnsi="Garamond" w:cs="Garamond"/>
                <w:b/>
                <w:i/>
                <w:sz w:val="24"/>
                <w:szCs w:val="24"/>
              </w:rPr>
              <w:t xml:space="preserve">4 </w:t>
            </w:r>
            <w:r>
              <w:rPr>
                <w:rFonts w:ascii="Garamond" w:eastAsia="Garamond" w:hAnsi="Garamond" w:cs="Garamond"/>
                <w:b/>
                <w:i/>
                <w:color w:val="000000"/>
                <w:sz w:val="24"/>
                <w:szCs w:val="24"/>
              </w:rPr>
              <w:t>e per l’intera giornata.</w:t>
            </w:r>
          </w:p>
          <w:p w14:paraId="09713F87" w14:textId="77777777" w:rsidR="005432B5" w:rsidRDefault="005432B5" w:rsidP="00320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</w:tr>
    </w:tbl>
    <w:p w14:paraId="5F9F2F93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78F0F97C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b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A tal fine dichiara, in base alla L. n. 15/68 e successive modifiche e integrazioni e alle norme sullo snellimento dell’attività amministrativa, consapevole delle responsabilità cui va incontro in caso di dichiarazione non corrispondente al vero, che i dati già in possesso dell’Istituto Comprensivo Lucca 5  non sono modificati.</w:t>
      </w:r>
    </w:p>
    <w:p w14:paraId="4F9FF724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46D90BE6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 xml:space="preserve">Data___________________   </w:t>
      </w:r>
    </w:p>
    <w:p w14:paraId="0FAA5F02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160B8B26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NOME COGNOME __________________________</w:t>
      </w:r>
    </w:p>
    <w:p w14:paraId="53E5E5DA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35AFCD1D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FIRMA _____________________________________________</w:t>
      </w:r>
    </w:p>
    <w:p w14:paraId="345CA11C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609D8543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Il modulo recepisce le nuove disposizioni contenute nel decreto legislativo 28 dicembre 2013, n. 154 che ha apportato modifiche al codice civile in tema di filiazione, in riferimento agli art.:</w:t>
      </w:r>
    </w:p>
    <w:p w14:paraId="160E503B" w14:textId="77777777" w:rsidR="005432B5" w:rsidRPr="0085059C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  <w:lang w:val="en-US"/>
        </w:rPr>
      </w:pPr>
      <w:r w:rsidRPr="0085059C">
        <w:rPr>
          <w:rFonts w:ascii="Garamond" w:eastAsia="Garamond" w:hAnsi="Garamond" w:cs="Garamond"/>
          <w:b/>
          <w:i/>
          <w:color w:val="000000"/>
          <w:sz w:val="24"/>
          <w:szCs w:val="24"/>
          <w:lang w:val="en-US"/>
        </w:rPr>
        <w:t xml:space="preserve">Art. 316 co.1; Art. 337 – </w:t>
      </w:r>
      <w:proofErr w:type="spellStart"/>
      <w:r w:rsidRPr="0085059C">
        <w:rPr>
          <w:rFonts w:ascii="Garamond" w:eastAsia="Garamond" w:hAnsi="Garamond" w:cs="Garamond"/>
          <w:b/>
          <w:i/>
          <w:color w:val="000000"/>
          <w:sz w:val="24"/>
          <w:szCs w:val="24"/>
          <w:lang w:val="en-US"/>
        </w:rPr>
        <w:t>ter</w:t>
      </w:r>
      <w:proofErr w:type="spellEnd"/>
      <w:r w:rsidRPr="0085059C">
        <w:rPr>
          <w:rFonts w:ascii="Garamond" w:eastAsia="Garamond" w:hAnsi="Garamond" w:cs="Garamond"/>
          <w:b/>
          <w:i/>
          <w:color w:val="000000"/>
          <w:sz w:val="24"/>
          <w:szCs w:val="24"/>
          <w:lang w:val="en-US"/>
        </w:rPr>
        <w:t>; Art 337 – quarter.</w:t>
      </w:r>
    </w:p>
    <w:p w14:paraId="3E28A8B2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Salvo che non sia diversamente stabilito, le decisione di maggiore interesse per i figli sono adottate da entrambi i genitori.</w:t>
      </w:r>
    </w:p>
    <w:p w14:paraId="38DC9685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Pertanto DICHIARO di aver effettuato la scelta nell’osservanza delle norme del codice civile sopra richiamate in materia di responsabilità genitoriale.</w:t>
      </w:r>
    </w:p>
    <w:p w14:paraId="01874EB4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3EE2EF76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</w:p>
    <w:p w14:paraId="230951D2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>Data______________</w:t>
      </w:r>
    </w:p>
    <w:p w14:paraId="37949CF6" w14:textId="77777777" w:rsidR="005432B5" w:rsidRDefault="00320DF7" w:rsidP="00320DF7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i/>
          <w:color w:val="000000"/>
          <w:sz w:val="24"/>
          <w:szCs w:val="24"/>
        </w:rPr>
        <w:tab/>
        <w:t xml:space="preserve">                    FIRMA _______________________________</w:t>
      </w:r>
    </w:p>
    <w:p w14:paraId="5B5661A2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14:paraId="1BEC5CA5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14:paraId="55AAE2C8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14:paraId="17CAFF61" w14:textId="77777777" w:rsidR="005432B5" w:rsidRDefault="005432B5" w:rsidP="00320DF7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p w14:paraId="61B3F537" w14:textId="77777777" w:rsidR="005432B5" w:rsidRDefault="005432B5" w:rsidP="005432B5">
      <w:pPr>
        <w:pBdr>
          <w:top w:val="nil"/>
          <w:left w:val="nil"/>
          <w:bottom w:val="nil"/>
          <w:right w:val="nil"/>
          <w:between w:val="nil"/>
        </w:pBdr>
        <w:tabs>
          <w:tab w:val="left" w:pos="3180"/>
        </w:tabs>
        <w:spacing w:line="240" w:lineRule="auto"/>
        <w:ind w:left="0" w:hanging="2"/>
        <w:rPr>
          <w:rFonts w:ascii="Garamond" w:eastAsia="Garamond" w:hAnsi="Garamond" w:cs="Garamond"/>
          <w:color w:val="000000"/>
          <w:sz w:val="16"/>
          <w:szCs w:val="16"/>
        </w:rPr>
      </w:pPr>
    </w:p>
    <w:sectPr w:rsidR="005432B5">
      <w:pgSz w:w="12240" w:h="15840"/>
      <w:pgMar w:top="426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32B5"/>
    <w:rsid w:val="00320DF7"/>
    <w:rsid w:val="005432B5"/>
    <w:rsid w:val="005F3205"/>
    <w:rsid w:val="0085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052D"/>
  <w15:docId w15:val="{6D02D650-7CD2-441C-B68D-60D1F74D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b/>
      <w:bCs/>
      <w:i/>
      <w:iCs/>
      <w:sz w:val="28"/>
    </w:rPr>
  </w:style>
  <w:style w:type="paragraph" w:styleId="Titolo5">
    <w:name w:val="heading 5"/>
    <w:basedOn w:val="Normale"/>
    <w:next w:val="Normale"/>
    <w:pPr>
      <w:keepNext/>
      <w:outlineLvl w:val="4"/>
    </w:pPr>
    <w:rPr>
      <w:b/>
      <w:bCs/>
      <w:i/>
      <w:iCs/>
      <w:sz w:val="28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  <w:bCs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pPr>
      <w:jc w:val="center"/>
    </w:pPr>
    <w:rPr>
      <w:b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rPr>
      <w:b/>
      <w:bCs/>
      <w:i/>
      <w:iCs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94p/B6bXmz3A5iWRGqpuFsJPA==">AMUW2mXPB3Pcnue+CF7qYA2+ZOskLTsEqIKaHFTgvnBqsSnGNvstTt9FEZz33PQpI3rzDN/NYWG4WFn1h+ySZEczrR8UnUj+9tSBJoy91Dv4qZjMr+Bkv4s=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sissi2</dc:creator>
  <cp:lastModifiedBy>utente 03</cp:lastModifiedBy>
  <cp:revision>4</cp:revision>
  <dcterms:created xsi:type="dcterms:W3CDTF">2021-12-21T07:49:00Z</dcterms:created>
  <dcterms:modified xsi:type="dcterms:W3CDTF">2023-12-13T07:27:00Z</dcterms:modified>
</cp:coreProperties>
</file>